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76F1" w14:textId="77777777" w:rsidR="00CC4387" w:rsidRPr="00CC4387" w:rsidRDefault="00CC4387" w:rsidP="00CC4387">
      <w:pPr>
        <w:shd w:val="clear" w:color="auto" w:fill="FFFFFF"/>
        <w:spacing w:after="0" w:line="345" w:lineRule="atLeast"/>
        <w:jc w:val="both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CC4387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K2 BELGESİ DEVİR İŞLEMİNDE İSTENEN EVRAKLAR</w:t>
      </w:r>
    </w:p>
    <w:p w14:paraId="4F6A6272" w14:textId="77777777" w:rsidR="00CC4387" w:rsidRDefault="00CC4387" w:rsidP="00CC4387">
      <w:pPr>
        <w:shd w:val="clear" w:color="auto" w:fill="FFFFFF"/>
        <w:spacing w:after="150" w:line="288" w:lineRule="atLeast"/>
        <w:jc w:val="both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14:paraId="68192066" w14:textId="4F1E1076" w:rsidR="00CC4387" w:rsidRPr="00CC4387" w:rsidRDefault="00CC4387" w:rsidP="00CC4387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K2 VE K2* TÜRÜ YETKİ BELGESİ İÇİN İSTENEN BELGELER</w:t>
      </w:r>
    </w:p>
    <w:p w14:paraId="26FCEA28" w14:textId="77777777" w:rsidR="00CC4387" w:rsidRPr="00CC4387" w:rsidRDefault="00CC4387" w:rsidP="00CC4387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tr-TR"/>
        </w:rPr>
        <w:t>(DEVRALAN’ IN</w:t>
      </w:r>
      <w:r w:rsidRPr="00CC4387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 </w:t>
      </w:r>
      <w:r w:rsidRPr="00CC4387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tr-TR"/>
        </w:rPr>
        <w:t>TAMAMLAMASI GEREKEN BELGELER)</w:t>
      </w:r>
    </w:p>
    <w:p w14:paraId="4FAFD919" w14:textId="77777777" w:rsidR="00CC4387" w:rsidRPr="00CC4387" w:rsidRDefault="00CC4387" w:rsidP="00CC438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hyperlink r:id="rId5" w:tgtFrame="_blank" w:history="1">
        <w:r w:rsidRPr="00CC4387">
          <w:rPr>
            <w:rFonts w:ascii="Verdana" w:eastAsia="Times New Roman" w:hAnsi="Verdana" w:cs="Times New Roman"/>
            <w:sz w:val="18"/>
            <w:szCs w:val="18"/>
            <w:lang w:eastAsia="tr-TR"/>
          </w:rPr>
          <w:t>BAŞVURU DİLEKÇESİ</w:t>
        </w:r>
      </w:hyperlink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(Firma Yetkilisi Tarafından İmzalanıp, Kaşelenecek, Gerçek kişilerde kişinin, tüzel kişiliklerde ise temsil ve ilzama yetkili kişilerden birinin cep telefonu numarası belirtilecektir.)</w:t>
      </w:r>
    </w:p>
    <w:p w14:paraId="28286262" w14:textId="77777777" w:rsidR="00CC4387" w:rsidRPr="00CC4387" w:rsidRDefault="00CC4387" w:rsidP="00CC438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ŞAHIS FİRMALARINDA KİŞİNİN, ŞİRKETLERDE İSE FİRMA ORTAKLARI İLE TEMSİLİ YETKİLİ KİŞİLERİN 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KİMLİK FOTOKOPİLERİ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(Başvuru dilekçesinde bahse konu kişilerin T.C. Kimlik numaralarının belirtilmesi halinde ayrıca Kimlik Fotokopileri istenilmeyecektir.)</w:t>
      </w:r>
    </w:p>
    <w:p w14:paraId="30531C53" w14:textId="77777777" w:rsidR="00CC4387" w:rsidRPr="00CC4387" w:rsidRDefault="00CC4387" w:rsidP="00CC438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KİŞİLERDE, FİRMAYI TEMSİL VE İLZAMA YETKİLİ KİŞİ / KİŞİLERİN İMZA SİRKÜLERİNİN ASLI VEYA NOTER ONAYLI SURETİ. (İmza sirkülerinin aslının veya Noter onaylı örneğinin, talep edilmesi halinde; aslı görülmüştür şerhi düşülen örneğinin alınmak suretiyle, iade edilebilir.)</w:t>
      </w:r>
    </w:p>
    <w:p w14:paraId="7F726401" w14:textId="77777777" w:rsidR="00CC4387" w:rsidRPr="00CC4387" w:rsidRDefault="00CC4387" w:rsidP="00CC438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YETKİ BELGESİ TALEP EDEN GERÇEK KİŞİLER HARİÇ FAAL VERGİ MÜKELLEFİ OLMALARI ŞARTTIR.</w:t>
      </w:r>
    </w:p>
    <w:p w14:paraId="627381FB" w14:textId="77777777" w:rsidR="00CC4387" w:rsidRPr="00CC4387" w:rsidRDefault="00CC4387" w:rsidP="00CC438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TÜZEL KİŞİLİKLERİN, KEP ADRESLERİNİN BULUNMASI</w:t>
      </w:r>
    </w:p>
    <w:p w14:paraId="044E71B3" w14:textId="559A77E8" w:rsidR="00CC4387" w:rsidRPr="00CC4387" w:rsidRDefault="00CC4387" w:rsidP="00CC438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ÖZMAL OLARAK KAYITLI 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RUHSATLARIN FOTOKOPİLERİ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(Araçlar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ın geçerli TÜV Muayeneleri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ması zorunludur.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</w:t>
      </w:r>
    </w:p>
    <w:p w14:paraId="506C88A3" w14:textId="77777777" w:rsidR="00CC4387" w:rsidRPr="00CC4387" w:rsidRDefault="00CC4387" w:rsidP="00CC438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TÜZEL KİŞİLİKLERİN, TİCARET SİCİLİ GAZETE SURETLERİ </w:t>
      </w:r>
      <w:proofErr w:type="gramStart"/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 KURULUŞ</w:t>
      </w:r>
      <w:proofErr w:type="gramEnd"/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GÜNCEL ADRES, ORTAKLIK YAPISI, SERMAYE, UNVAN VE YETKİLİYİ/YETKİLİLERİ GÖSTEREN TİC. SİCİL GAZETESİ)</w:t>
      </w:r>
    </w:p>
    <w:p w14:paraId="6EC2C049" w14:textId="77777777" w:rsidR="00CC4387" w:rsidRPr="00CC4387" w:rsidRDefault="00CC4387" w:rsidP="00CC4387">
      <w:pPr>
        <w:shd w:val="clear" w:color="auto" w:fill="F6F8FA"/>
        <w:spacing w:after="150" w:line="288" w:lineRule="atLeast"/>
        <w:ind w:left="284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NOT:</w:t>
      </w:r>
      <w:r w:rsidRPr="00CC438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br/>
        <w:t>Gerçek Kişiden (</w:t>
      </w:r>
      <w:proofErr w:type="spellStart"/>
      <w:r w:rsidRPr="00CC438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Şahısdan</w:t>
      </w:r>
      <w:proofErr w:type="spellEnd"/>
      <w:r w:rsidRPr="00CC438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) Tüzel Kişiliğe (Şirket) yapılacak olan devirlerde Belgesini devredecek Gerçek Kişi (Şahıs) En az %25 Hisse ile Tüzel Kişiliğe (Şirket) Ortak Olmalıdır.</w:t>
      </w:r>
    </w:p>
    <w:p w14:paraId="4057A003" w14:textId="77777777" w:rsidR="00CC4387" w:rsidRPr="00CC4387" w:rsidRDefault="00CC4387" w:rsidP="00CC4387">
      <w:p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14:paraId="7CA277B7" w14:textId="77777777" w:rsidR="00CC4387" w:rsidRPr="00CC4387" w:rsidRDefault="00CC4387" w:rsidP="00CC4387">
      <w:pPr>
        <w:shd w:val="clear" w:color="auto" w:fill="FFFFFF"/>
        <w:spacing w:after="150" w:line="288" w:lineRule="atLeast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tr-TR"/>
        </w:rPr>
        <w:t>(DEVREDEN’ İN</w:t>
      </w:r>
      <w:r w:rsidRPr="00CC4387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 </w:t>
      </w:r>
      <w:r w:rsidRPr="00CC4387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tr-TR"/>
        </w:rPr>
        <w:t>TAMAMLAMASI GEREKEN BELGELER)</w:t>
      </w:r>
    </w:p>
    <w:p w14:paraId="7FD7A582" w14:textId="77777777" w:rsidR="00CC4387" w:rsidRPr="00CC4387" w:rsidRDefault="00CC4387" w:rsidP="00CC438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Dilekçe (Devreden bizzat memur huzurunda dilekçeyi imzalayacak)</w:t>
      </w:r>
    </w:p>
    <w:p w14:paraId="0EF55A26" w14:textId="77777777" w:rsidR="00CC4387" w:rsidRPr="00CC4387" w:rsidRDefault="00CC4387" w:rsidP="00CC438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Eski K Belgeleri (Asılları)</w:t>
      </w:r>
    </w:p>
    <w:p w14:paraId="75902943" w14:textId="77777777" w:rsidR="00CC4387" w:rsidRPr="00CC4387" w:rsidRDefault="00CC4387" w:rsidP="00CC438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Satılan araç varsa noter satış sözleşmesi fotokopisi, hurdaya ayrılan varsa hurda belgesi mevcut araçların ruhsat fotokopisi</w:t>
      </w:r>
    </w:p>
    <w:p w14:paraId="368BD7CA" w14:textId="64757498" w:rsidR="00CC4387" w:rsidRPr="00CC4387" w:rsidRDefault="00CC4387" w:rsidP="00CC438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tr-TR"/>
        </w:rPr>
        <w:t>Vukuatlı Nüfus Cüzdanı Örneği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(Nüfus Müdürlüğünden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veya E Devletten</w:t>
      </w: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 (Belgeyi devredecek ve devralacak kişiler aynı sayfada görünecek)</w:t>
      </w:r>
    </w:p>
    <w:p w14:paraId="2DE24251" w14:textId="77777777" w:rsidR="00CC4387" w:rsidRPr="00CC4387" w:rsidRDefault="00CC4387" w:rsidP="00CC4387">
      <w:pPr>
        <w:shd w:val="clear" w:color="auto" w:fill="FFFFFF"/>
        <w:spacing w:after="150" w:line="288" w:lineRule="atLeast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NOT:</w:t>
      </w:r>
    </w:p>
    <w:p w14:paraId="5C16E069" w14:textId="77777777" w:rsidR="00CC4387" w:rsidRPr="00CC4387" w:rsidRDefault="00CC4387" w:rsidP="00CC4387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K2 yetki belgesi türleri için taşıtların motorlu araç tescil ve trafik belgelerinde ticari olarak kayıt ve tescil edilmiş olmaları zorunlu değildir.</w:t>
      </w:r>
    </w:p>
    <w:p w14:paraId="74AC04D1" w14:textId="77777777" w:rsidR="00CC4387" w:rsidRPr="00CC4387" w:rsidRDefault="00CC4387" w:rsidP="00CC4387">
      <w:pPr>
        <w:numPr>
          <w:ilvl w:val="0"/>
          <w:numId w:val="3"/>
        </w:numPr>
        <w:shd w:val="clear" w:color="auto" w:fill="FFFFFF"/>
        <w:spacing w:after="15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K2 yetki belgesine kamyon ve kamyonetler eklenebilirken; K2* yetki belgesine sadece azami yüklü </w:t>
      </w:r>
      <w:proofErr w:type="gramStart"/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ağırlığı  3.500</w:t>
      </w:r>
      <w:proofErr w:type="gramEnd"/>
      <w:r w:rsidRPr="00CC438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’ü geçmeyen ruhsatında kamyonet olarak tescil edilen taşıtlar eklenebilir</w:t>
      </w:r>
      <w:r w:rsidRPr="00CC438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.</w:t>
      </w:r>
    </w:p>
    <w:p w14:paraId="47E97832" w14:textId="77777777" w:rsidR="00BE25DA" w:rsidRDefault="00BE25DA" w:rsidP="00CC4387">
      <w:pPr>
        <w:jc w:val="both"/>
      </w:pPr>
    </w:p>
    <w:sectPr w:rsidR="00BE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35C27"/>
    <w:multiLevelType w:val="multilevel"/>
    <w:tmpl w:val="2F34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87B51"/>
    <w:multiLevelType w:val="multilevel"/>
    <w:tmpl w:val="598A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901A1"/>
    <w:multiLevelType w:val="multilevel"/>
    <w:tmpl w:val="78B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87"/>
    <w:rsid w:val="000C670E"/>
    <w:rsid w:val="0039118C"/>
    <w:rsid w:val="00BE25DA"/>
    <w:rsid w:val="00CC4387"/>
    <w:rsid w:val="00F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21F"/>
  <w15:chartTrackingRefBased/>
  <w15:docId w15:val="{538C3763-6C89-43A5-B589-5FE6E6D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C4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438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C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438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C4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73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8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029">
              <w:marLeft w:val="0"/>
              <w:marRight w:val="0"/>
              <w:marTop w:val="75"/>
              <w:marBottom w:val="75"/>
              <w:divBdr>
                <w:top w:val="single" w:sz="6" w:space="4" w:color="BBBBBB"/>
                <w:left w:val="single" w:sz="6" w:space="26" w:color="BBBBBB"/>
                <w:bottom w:val="single" w:sz="6" w:space="4" w:color="BBBBBB"/>
                <w:right w:val="single" w:sz="6" w:space="4" w:color="BBBBB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to.org.tr/d/file/k-yetki-belgesi-basvuru-dilekces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Kan</dc:creator>
  <cp:keywords/>
  <dc:description/>
  <cp:lastModifiedBy>Bayram Kan</cp:lastModifiedBy>
  <cp:revision>1</cp:revision>
  <dcterms:created xsi:type="dcterms:W3CDTF">2020-10-27T07:22:00Z</dcterms:created>
  <dcterms:modified xsi:type="dcterms:W3CDTF">2020-10-27T07:24:00Z</dcterms:modified>
</cp:coreProperties>
</file>